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AABAD22" w14:textId="77777777" w:rsidR="00FC0645" w:rsidRDefault="00ED2242" w:rsidP="00FC0645">
      <w:pPr>
        <w:pStyle w:val="Heading1"/>
        <w:rPr>
          <w:kern w:val="36"/>
          <w:sz w:val="48"/>
          <w:szCs w:val="48"/>
          <w14:ligatures w14:val="none"/>
        </w:rPr>
      </w:pPr>
      <w:r>
        <w:t xml:space="preserve">REVELATION | </w:t>
      </w:r>
      <w:r w:rsidR="00FC0645">
        <w:t>WEEK 4</w:t>
      </w:r>
    </w:p>
    <w:p w14:paraId="771DAE1E" w14:textId="77777777" w:rsidR="00FC0645" w:rsidRDefault="00FC0645" w:rsidP="00FC0645">
      <w:pPr>
        <w:pStyle w:val="Heading2"/>
      </w:pPr>
      <w:r>
        <w:t>SEEING MY ASSIGNMENT ACCURATELY</w:t>
      </w:r>
    </w:p>
    <w:p w14:paraId="48AD9AA7" w14:textId="77777777" w:rsidR="00FC0645" w:rsidRDefault="00FC0645" w:rsidP="00FC0645">
      <w:pPr>
        <w:pStyle w:val="Heading3"/>
      </w:pPr>
      <w:r>
        <w:t>How Mis-Seen Identity Produces Mis-Carried Responsibility—and How Clarity Restores Peace, Focus, and Fruitfulness</w:t>
      </w:r>
    </w:p>
    <w:p w14:paraId="4712C5C5" w14:textId="77777777" w:rsidR="00FC0645" w:rsidRDefault="00FC0645" w:rsidP="00FC0645">
      <w:pPr>
        <w:pStyle w:val="NormalWeb"/>
      </w:pPr>
      <w:r>
        <w:rPr>
          <w:rStyle w:val="Emphasis"/>
        </w:rPr>
        <w:t>“Take heed to the ministry which you have received in the Lord, that you may fulfill it.”</w:t>
      </w:r>
      <w:r>
        <w:br/>
        <w:t>— Colossians 4:17</w:t>
      </w:r>
    </w:p>
    <w:p w14:paraId="3639ECE2" w14:textId="3967AF6C" w:rsidR="00FC0645" w:rsidRDefault="00FC0645" w:rsidP="00FC0645"/>
    <w:p w14:paraId="67417D88" w14:textId="77777777" w:rsidR="00FC0645" w:rsidRDefault="00FC0645" w:rsidP="00870FBE">
      <w:pPr>
        <w:pStyle w:val="Heading2"/>
        <w:jc w:val="left"/>
      </w:pPr>
      <w:r>
        <w:t>WEEK 4 CORE THESIS</w:t>
      </w:r>
    </w:p>
    <w:p w14:paraId="5679A5AB" w14:textId="77777777" w:rsidR="00FC0645" w:rsidRDefault="00FC0645" w:rsidP="00C22B23">
      <w:pPr>
        <w:pStyle w:val="NormalWeb"/>
        <w:shd w:val="clear" w:color="auto" w:fill="F2F2F2" w:themeFill="background1" w:themeFillShade="F2"/>
      </w:pPr>
      <w:r w:rsidRPr="00C22B23">
        <w:rPr>
          <w:rStyle w:val="Strong"/>
          <w:shd w:val="clear" w:color="auto" w:fill="F2F2F2" w:themeFill="background1" w:themeFillShade="F2"/>
        </w:rPr>
        <w:t>Most burnout, frustration, and stagnation in believers is not caused by too much responsibility—</w:t>
      </w:r>
      <w:r w:rsidRPr="00C22B23">
        <w:rPr>
          <w:b/>
          <w:bCs/>
          <w:shd w:val="clear" w:color="auto" w:fill="F2F2F2" w:themeFill="background1" w:themeFillShade="F2"/>
        </w:rPr>
        <w:br/>
      </w:r>
      <w:r>
        <w:rPr>
          <w:rStyle w:val="Strong"/>
        </w:rPr>
        <w:t>but by responsibility carried without clarity.</w:t>
      </w:r>
    </w:p>
    <w:p w14:paraId="13D5741B" w14:textId="77777777" w:rsidR="00FC0645" w:rsidRDefault="00FC0645" w:rsidP="00FC0645">
      <w:pPr>
        <w:pStyle w:val="NormalWeb"/>
      </w:pPr>
      <w:r>
        <w:t>People are not tired because God has asked too much.</w:t>
      </w:r>
      <w:r>
        <w:br/>
        <w:t>They are tired because they are carrying:</w:t>
      </w:r>
    </w:p>
    <w:p w14:paraId="7ED3E142" w14:textId="77777777" w:rsidR="00FC0645" w:rsidRDefault="00FC0645" w:rsidP="00FC0645">
      <w:pPr>
        <w:pStyle w:val="NormalWeb"/>
        <w:numPr>
          <w:ilvl w:val="0"/>
          <w:numId w:val="54"/>
        </w:numPr>
      </w:pPr>
      <w:r>
        <w:t>what was never assigned,</w:t>
      </w:r>
    </w:p>
    <w:p w14:paraId="21759CAF" w14:textId="77777777" w:rsidR="00FC0645" w:rsidRDefault="00FC0645" w:rsidP="00FC0645">
      <w:pPr>
        <w:pStyle w:val="NormalWeb"/>
        <w:numPr>
          <w:ilvl w:val="0"/>
          <w:numId w:val="54"/>
        </w:numPr>
      </w:pPr>
      <w:r>
        <w:t>what belongs to another season,</w:t>
      </w:r>
    </w:p>
    <w:p w14:paraId="3808BB38" w14:textId="77777777" w:rsidR="00FC0645" w:rsidRDefault="00FC0645" w:rsidP="00FC0645">
      <w:pPr>
        <w:pStyle w:val="NormalWeb"/>
        <w:numPr>
          <w:ilvl w:val="0"/>
          <w:numId w:val="54"/>
        </w:numPr>
      </w:pPr>
      <w:r>
        <w:t>or what flows from a distorted identity.</w:t>
      </w:r>
    </w:p>
    <w:p w14:paraId="42031E6C" w14:textId="485BB62E" w:rsidR="00FC0645" w:rsidRDefault="00FC0645" w:rsidP="00FC0645"/>
    <w:p w14:paraId="0CB2EF3A" w14:textId="2BABAF44" w:rsidR="00FC0645" w:rsidRDefault="00E20190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lastRenderedPageBreak/>
        <w:t>🌳</w:t>
      </w:r>
      <w:r>
        <w:t xml:space="preserve"> </w:t>
      </w:r>
      <w:r w:rsidR="00FC0645">
        <w:t>1. THE HIDDEN CAUSE OF EXHAUSTION</w:t>
      </w:r>
    </w:p>
    <w:p w14:paraId="47903D51" w14:textId="77777777" w:rsidR="00FC0645" w:rsidRDefault="00FC0645" w:rsidP="00FC0645">
      <w:pPr>
        <w:pStyle w:val="NormalWeb"/>
      </w:pPr>
      <w:r>
        <w:t>There is a silent but devastating pattern in spiritual life:</w:t>
      </w:r>
    </w:p>
    <w:p w14:paraId="038D1D94" w14:textId="77777777" w:rsidR="00FC0645" w:rsidRDefault="00FC0645" w:rsidP="00FC0645">
      <w:pPr>
        <w:pStyle w:val="NormalWeb"/>
      </w:pPr>
      <w:r>
        <w:rPr>
          <w:rStyle w:val="Strong"/>
        </w:rPr>
        <w:t>Mis-seen identity → Mis-carried assignment → Chronic strain</w:t>
      </w:r>
    </w:p>
    <w:p w14:paraId="57B45F60" w14:textId="77777777" w:rsidR="00FC0645" w:rsidRDefault="00FC0645" w:rsidP="00FC0645">
      <w:pPr>
        <w:pStyle w:val="NormalWeb"/>
      </w:pPr>
      <w:r>
        <w:t>When identity is unclear:</w:t>
      </w:r>
    </w:p>
    <w:p w14:paraId="3DBBD0F3" w14:textId="77777777" w:rsidR="00FC0645" w:rsidRDefault="00FC0645" w:rsidP="00E20190">
      <w:pPr>
        <w:pStyle w:val="NormalWeb"/>
        <w:numPr>
          <w:ilvl w:val="0"/>
          <w:numId w:val="55"/>
        </w:numPr>
        <w:shd w:val="clear" w:color="auto" w:fill="F2F2F2" w:themeFill="background1" w:themeFillShade="F2"/>
      </w:pPr>
      <w:r>
        <w:t>responsibility becomes compensatory</w:t>
      </w:r>
    </w:p>
    <w:p w14:paraId="694BC368" w14:textId="77777777" w:rsidR="00FC0645" w:rsidRDefault="00FC0645" w:rsidP="00E20190">
      <w:pPr>
        <w:pStyle w:val="NormalWeb"/>
        <w:numPr>
          <w:ilvl w:val="0"/>
          <w:numId w:val="55"/>
        </w:numPr>
        <w:shd w:val="clear" w:color="auto" w:fill="F2F2F2" w:themeFill="background1" w:themeFillShade="F2"/>
      </w:pPr>
      <w:r>
        <w:t>obedience becomes performative</w:t>
      </w:r>
    </w:p>
    <w:p w14:paraId="1A94516A" w14:textId="77777777" w:rsidR="00FC0645" w:rsidRDefault="00FC0645" w:rsidP="00E20190">
      <w:pPr>
        <w:pStyle w:val="NormalWeb"/>
        <w:numPr>
          <w:ilvl w:val="0"/>
          <w:numId w:val="55"/>
        </w:numPr>
        <w:shd w:val="clear" w:color="auto" w:fill="F2F2F2" w:themeFill="background1" w:themeFillShade="F2"/>
      </w:pPr>
      <w:r>
        <w:t>service becomes self-proving</w:t>
      </w:r>
    </w:p>
    <w:p w14:paraId="470400CF" w14:textId="77777777" w:rsidR="00FC0645" w:rsidRDefault="00FC0645" w:rsidP="00FC0645">
      <w:pPr>
        <w:pStyle w:val="NormalWeb"/>
      </w:pPr>
      <w:r>
        <w:t>Jesus never operated this way.</w:t>
      </w:r>
    </w:p>
    <w:p w14:paraId="7F9FF2F7" w14:textId="77777777" w:rsidR="00FC0645" w:rsidRDefault="00FC0645" w:rsidP="00FC0645">
      <w:pPr>
        <w:pStyle w:val="NormalWeb"/>
      </w:pPr>
      <w:r>
        <w:rPr>
          <w:rStyle w:val="Emphasis"/>
        </w:rPr>
        <w:t>“I have finished the work You gave Me to do.”</w:t>
      </w:r>
      <w:r>
        <w:t xml:space="preserve"> (John 17:4)</w:t>
      </w:r>
    </w:p>
    <w:p w14:paraId="3638F1E8" w14:textId="77777777" w:rsidR="00FC0645" w:rsidRDefault="00FC0645" w:rsidP="00FC0645">
      <w:pPr>
        <w:pStyle w:val="NormalWeb"/>
      </w:pPr>
      <w:r>
        <w:t>Notice the precision:</w:t>
      </w:r>
      <w:r>
        <w:br/>
      </w:r>
      <w:r w:rsidRPr="00E20190">
        <w:rPr>
          <w:rStyle w:val="Strong"/>
          <w:shd w:val="clear" w:color="auto" w:fill="F2F2F2" w:themeFill="background1" w:themeFillShade="F2"/>
        </w:rPr>
        <w:t>the work You gave Me</w:t>
      </w:r>
      <w:r w:rsidRPr="00E20190">
        <w:rPr>
          <w:shd w:val="clear" w:color="auto" w:fill="F2F2F2" w:themeFill="background1" w:themeFillShade="F2"/>
        </w:rPr>
        <w:t xml:space="preserve"> — not all work, not every need, not every opportunity.</w:t>
      </w:r>
    </w:p>
    <w:p w14:paraId="41A514A4" w14:textId="0168D9C8" w:rsidR="00FC0645" w:rsidRDefault="00FC0645" w:rsidP="00FC0645"/>
    <w:p w14:paraId="7515BCBA" w14:textId="1F6E89CB" w:rsidR="00FC0645" w:rsidRDefault="00E20190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FC0645">
        <w:t>2. WHAT AN ASSIGNMENT IS — AND IS NOT</w:t>
      </w:r>
    </w:p>
    <w:p w14:paraId="5DF63403" w14:textId="77777777" w:rsidR="00FC0645" w:rsidRDefault="00FC0645" w:rsidP="00870FBE">
      <w:pPr>
        <w:pStyle w:val="Heading3"/>
        <w:jc w:val="left"/>
      </w:pPr>
      <w:r>
        <w:t>An Assignment Is NOT:</w:t>
      </w:r>
    </w:p>
    <w:p w14:paraId="49364E73" w14:textId="77777777" w:rsidR="00FC0645" w:rsidRDefault="00FC0645" w:rsidP="00FC0645">
      <w:pPr>
        <w:pStyle w:val="NormalWeb"/>
        <w:numPr>
          <w:ilvl w:val="0"/>
          <w:numId w:val="56"/>
        </w:numPr>
      </w:pPr>
      <w:r>
        <w:t>a role you admire</w:t>
      </w:r>
    </w:p>
    <w:p w14:paraId="436C792E" w14:textId="77777777" w:rsidR="00FC0645" w:rsidRDefault="00FC0645" w:rsidP="00FC0645">
      <w:pPr>
        <w:pStyle w:val="NormalWeb"/>
        <w:numPr>
          <w:ilvl w:val="0"/>
          <w:numId w:val="56"/>
        </w:numPr>
      </w:pPr>
      <w:r>
        <w:t>a need you feel guilty about</w:t>
      </w:r>
    </w:p>
    <w:p w14:paraId="3371A6AA" w14:textId="77777777" w:rsidR="00FC0645" w:rsidRDefault="00FC0645" w:rsidP="00FC0645">
      <w:pPr>
        <w:pStyle w:val="NormalWeb"/>
        <w:numPr>
          <w:ilvl w:val="0"/>
          <w:numId w:val="56"/>
        </w:numPr>
      </w:pPr>
      <w:r>
        <w:t>a gap you rush to fill</w:t>
      </w:r>
    </w:p>
    <w:p w14:paraId="2A139024" w14:textId="77777777" w:rsidR="00FC0645" w:rsidRDefault="00FC0645" w:rsidP="00FC0645">
      <w:pPr>
        <w:pStyle w:val="NormalWeb"/>
        <w:numPr>
          <w:ilvl w:val="0"/>
          <w:numId w:val="56"/>
        </w:numPr>
      </w:pPr>
      <w:r>
        <w:t>a comparison-driven aspiration</w:t>
      </w:r>
    </w:p>
    <w:p w14:paraId="4B8D7A63" w14:textId="77777777" w:rsidR="00FC0645" w:rsidRDefault="00FC0645" w:rsidP="00870FBE">
      <w:pPr>
        <w:pStyle w:val="Heading3"/>
        <w:jc w:val="left"/>
      </w:pPr>
      <w:r>
        <w:t>An Assignment IS:</w:t>
      </w:r>
    </w:p>
    <w:p w14:paraId="0D9D027B" w14:textId="77777777" w:rsidR="00FC0645" w:rsidRDefault="00FC0645" w:rsidP="00E20190">
      <w:pPr>
        <w:pStyle w:val="NormalWeb"/>
        <w:shd w:val="clear" w:color="auto" w:fill="F2F2F2" w:themeFill="background1" w:themeFillShade="F2"/>
      </w:pPr>
      <w:r>
        <w:rPr>
          <w:rStyle w:val="Strong"/>
        </w:rPr>
        <w:t>A specific responsibility entrusted by God, aligned with your identity, capacity, authority, and season.</w:t>
      </w:r>
    </w:p>
    <w:p w14:paraId="2F9BC6A2" w14:textId="757CEB10" w:rsidR="00FC0645" w:rsidRDefault="00FC0645" w:rsidP="00870FBE">
      <w:pPr>
        <w:pStyle w:val="NormalWeb"/>
      </w:pPr>
      <w:r>
        <w:lastRenderedPageBreak/>
        <w:t>Assignment is not chosen by desire.</w:t>
      </w:r>
      <w:r>
        <w:br/>
        <w:t xml:space="preserve">It is </w:t>
      </w:r>
      <w:r>
        <w:rPr>
          <w:rStyle w:val="Strong"/>
        </w:rPr>
        <w:t>received by discernment</w:t>
      </w:r>
      <w:r>
        <w:t>.</w:t>
      </w:r>
    </w:p>
    <w:p w14:paraId="06200674" w14:textId="59B7961F" w:rsidR="00FC0645" w:rsidRDefault="00E20190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FC0645">
        <w:t>3. HOW MIS-SEEN IDENTITY PRODUCES MIS-CARRIED RESPONSIBILITY</w:t>
      </w:r>
    </w:p>
    <w:p w14:paraId="15A43C34" w14:textId="77777777" w:rsidR="00FC0645" w:rsidRDefault="00FC0645" w:rsidP="00870FBE">
      <w:pPr>
        <w:pStyle w:val="Heading3"/>
        <w:jc w:val="left"/>
      </w:pPr>
      <w:r>
        <w:t>If identity is inflated:</w:t>
      </w:r>
    </w:p>
    <w:p w14:paraId="58A642DF" w14:textId="77777777" w:rsidR="00FC0645" w:rsidRDefault="00FC0645" w:rsidP="00E20190">
      <w:pPr>
        <w:pStyle w:val="NormalWeb"/>
        <w:numPr>
          <w:ilvl w:val="0"/>
          <w:numId w:val="57"/>
        </w:numPr>
        <w:shd w:val="clear" w:color="auto" w:fill="F2F2F2" w:themeFill="background1" w:themeFillShade="F2"/>
      </w:pPr>
      <w:r>
        <w:t>people overreach</w:t>
      </w:r>
    </w:p>
    <w:p w14:paraId="7D6056C0" w14:textId="77777777" w:rsidR="00FC0645" w:rsidRDefault="00FC0645" w:rsidP="00E20190">
      <w:pPr>
        <w:pStyle w:val="NormalWeb"/>
        <w:numPr>
          <w:ilvl w:val="0"/>
          <w:numId w:val="57"/>
        </w:numPr>
        <w:shd w:val="clear" w:color="auto" w:fill="F2F2F2" w:themeFill="background1" w:themeFillShade="F2"/>
      </w:pPr>
      <w:r>
        <w:t>take responsibility prematurely</w:t>
      </w:r>
    </w:p>
    <w:p w14:paraId="73ECF99C" w14:textId="77777777" w:rsidR="00FC0645" w:rsidRDefault="00FC0645" w:rsidP="00E20190">
      <w:pPr>
        <w:pStyle w:val="NormalWeb"/>
        <w:numPr>
          <w:ilvl w:val="0"/>
          <w:numId w:val="57"/>
        </w:numPr>
        <w:shd w:val="clear" w:color="auto" w:fill="F2F2F2" w:themeFill="background1" w:themeFillShade="F2"/>
      </w:pPr>
      <w:r>
        <w:t>resist boundaries</w:t>
      </w:r>
    </w:p>
    <w:p w14:paraId="6530CB3C" w14:textId="77777777" w:rsidR="00FC0645" w:rsidRDefault="00FC0645" w:rsidP="00E20190">
      <w:pPr>
        <w:pStyle w:val="NormalWeb"/>
        <w:numPr>
          <w:ilvl w:val="0"/>
          <w:numId w:val="57"/>
        </w:numPr>
        <w:shd w:val="clear" w:color="auto" w:fill="F2F2F2" w:themeFill="background1" w:themeFillShade="F2"/>
      </w:pPr>
      <w:r>
        <w:t>confuse zeal with calling</w:t>
      </w:r>
    </w:p>
    <w:p w14:paraId="1BF1967D" w14:textId="77777777" w:rsidR="00FC0645" w:rsidRDefault="00FC0645" w:rsidP="00FC0645">
      <w:pPr>
        <w:pStyle w:val="NormalWeb"/>
      </w:pPr>
      <w:r>
        <w:rPr>
          <w:rStyle w:val="Emphasis"/>
        </w:rPr>
        <w:t>“Do not be hasty in the laying on of hands…”</w:t>
      </w:r>
      <w:r>
        <w:t xml:space="preserve"> (1 Timothy 5:22)</w:t>
      </w:r>
    </w:p>
    <w:p w14:paraId="1E26FD26" w14:textId="77777777" w:rsidR="00FC0645" w:rsidRDefault="00FC0645" w:rsidP="00870FBE">
      <w:pPr>
        <w:pStyle w:val="Heading3"/>
        <w:jc w:val="left"/>
      </w:pPr>
      <w:r>
        <w:t>If identity is diminished:</w:t>
      </w:r>
    </w:p>
    <w:p w14:paraId="58CA5612" w14:textId="77777777" w:rsidR="00FC0645" w:rsidRDefault="00FC0645" w:rsidP="00E20190">
      <w:pPr>
        <w:pStyle w:val="NormalWeb"/>
        <w:numPr>
          <w:ilvl w:val="0"/>
          <w:numId w:val="58"/>
        </w:numPr>
        <w:shd w:val="clear" w:color="auto" w:fill="F2F2F2" w:themeFill="background1" w:themeFillShade="F2"/>
      </w:pPr>
      <w:r>
        <w:t>people avoid responsibility</w:t>
      </w:r>
    </w:p>
    <w:p w14:paraId="6554E460" w14:textId="77777777" w:rsidR="00FC0645" w:rsidRDefault="00FC0645" w:rsidP="00E20190">
      <w:pPr>
        <w:pStyle w:val="NormalWeb"/>
        <w:numPr>
          <w:ilvl w:val="0"/>
          <w:numId w:val="58"/>
        </w:numPr>
        <w:shd w:val="clear" w:color="auto" w:fill="F2F2F2" w:themeFill="background1" w:themeFillShade="F2"/>
      </w:pPr>
      <w:r>
        <w:t>hide behind humility language</w:t>
      </w:r>
    </w:p>
    <w:p w14:paraId="04CA300A" w14:textId="77777777" w:rsidR="00FC0645" w:rsidRDefault="00FC0645" w:rsidP="00E20190">
      <w:pPr>
        <w:pStyle w:val="NormalWeb"/>
        <w:numPr>
          <w:ilvl w:val="0"/>
          <w:numId w:val="58"/>
        </w:numPr>
        <w:shd w:val="clear" w:color="auto" w:fill="F2F2F2" w:themeFill="background1" w:themeFillShade="F2"/>
      </w:pPr>
      <w:r>
        <w:t>delay obedience</w:t>
      </w:r>
    </w:p>
    <w:p w14:paraId="5BA19818" w14:textId="77777777" w:rsidR="00FC0645" w:rsidRDefault="00FC0645" w:rsidP="00E20190">
      <w:pPr>
        <w:pStyle w:val="NormalWeb"/>
        <w:numPr>
          <w:ilvl w:val="0"/>
          <w:numId w:val="58"/>
        </w:numPr>
        <w:shd w:val="clear" w:color="auto" w:fill="F2F2F2" w:themeFill="background1" w:themeFillShade="F2"/>
      </w:pPr>
      <w:r>
        <w:t>refuse growth</w:t>
      </w:r>
    </w:p>
    <w:p w14:paraId="6154ADDA" w14:textId="77777777" w:rsidR="00FC0645" w:rsidRDefault="00FC0645" w:rsidP="00FC0645">
      <w:pPr>
        <w:pStyle w:val="NormalWeb"/>
      </w:pPr>
      <w:r>
        <w:rPr>
          <w:rStyle w:val="Emphasis"/>
        </w:rPr>
        <w:t>“The wicked flee when no one pursues…”</w:t>
      </w:r>
      <w:r>
        <w:t xml:space="preserve"> (Proverbs 28:1)</w:t>
      </w:r>
    </w:p>
    <w:p w14:paraId="43053D57" w14:textId="05A22489" w:rsidR="00FC0645" w:rsidRDefault="00FC0645" w:rsidP="00870FBE">
      <w:pPr>
        <w:pStyle w:val="NormalWeb"/>
      </w:pPr>
      <w:r>
        <w:t>Both distort assignment.</w:t>
      </w:r>
    </w:p>
    <w:p w14:paraId="3B0F1151" w14:textId="7498EACF" w:rsidR="00FC0645" w:rsidRDefault="00E20190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FC0645">
        <w:t>4. JESUS: THE MASTER OF ASSIGNMENT CLARITY</w:t>
      </w:r>
    </w:p>
    <w:p w14:paraId="4C181AAE" w14:textId="77777777" w:rsidR="00FC0645" w:rsidRDefault="00FC0645" w:rsidP="00FC0645">
      <w:pPr>
        <w:pStyle w:val="NormalWeb"/>
      </w:pPr>
      <w:r>
        <w:t>Jesus lived under immense need—yet never acted reactively.</w:t>
      </w:r>
    </w:p>
    <w:p w14:paraId="53C45F46" w14:textId="77777777" w:rsidR="00FC0645" w:rsidRDefault="00FC0645" w:rsidP="00FC0645">
      <w:pPr>
        <w:pStyle w:val="NormalWeb"/>
      </w:pPr>
      <w:r>
        <w:t>He:</w:t>
      </w:r>
    </w:p>
    <w:p w14:paraId="2F87E702" w14:textId="77777777" w:rsidR="00FC0645" w:rsidRDefault="00FC0645" w:rsidP="00E20190">
      <w:pPr>
        <w:pStyle w:val="NormalWeb"/>
        <w:numPr>
          <w:ilvl w:val="0"/>
          <w:numId w:val="59"/>
        </w:numPr>
        <w:shd w:val="clear" w:color="auto" w:fill="F2F2F2" w:themeFill="background1" w:themeFillShade="F2"/>
      </w:pPr>
      <w:r>
        <w:t>withdrew from crowds (Luke 5:16)</w:t>
      </w:r>
    </w:p>
    <w:p w14:paraId="0BB604C2" w14:textId="77777777" w:rsidR="00FC0645" w:rsidRDefault="00FC0645" w:rsidP="00E20190">
      <w:pPr>
        <w:pStyle w:val="NormalWeb"/>
        <w:numPr>
          <w:ilvl w:val="0"/>
          <w:numId w:val="59"/>
        </w:numPr>
        <w:shd w:val="clear" w:color="auto" w:fill="F2F2F2" w:themeFill="background1" w:themeFillShade="F2"/>
      </w:pPr>
      <w:r>
        <w:t>refused certain opportunities (John 6:15)</w:t>
      </w:r>
    </w:p>
    <w:p w14:paraId="60E12F76" w14:textId="77777777" w:rsidR="00FC0645" w:rsidRDefault="00FC0645" w:rsidP="00E20190">
      <w:pPr>
        <w:pStyle w:val="NormalWeb"/>
        <w:numPr>
          <w:ilvl w:val="0"/>
          <w:numId w:val="59"/>
        </w:numPr>
        <w:shd w:val="clear" w:color="auto" w:fill="F2F2F2" w:themeFill="background1" w:themeFillShade="F2"/>
      </w:pPr>
      <w:r>
        <w:t>left needs unmet (Mark 1:38)</w:t>
      </w:r>
    </w:p>
    <w:p w14:paraId="39E6A96B" w14:textId="77777777" w:rsidR="00FC0645" w:rsidRDefault="00FC0645" w:rsidP="00E20190">
      <w:pPr>
        <w:pStyle w:val="NormalWeb"/>
        <w:numPr>
          <w:ilvl w:val="0"/>
          <w:numId w:val="59"/>
        </w:numPr>
        <w:shd w:val="clear" w:color="auto" w:fill="F2F2F2" w:themeFill="background1" w:themeFillShade="F2"/>
      </w:pPr>
      <w:r>
        <w:t>delayed intervention (John 11:6)</w:t>
      </w:r>
    </w:p>
    <w:p w14:paraId="60FE48C2" w14:textId="77777777" w:rsidR="00FC0645" w:rsidRDefault="00FC0645" w:rsidP="00FC0645">
      <w:pPr>
        <w:pStyle w:val="NormalWeb"/>
      </w:pPr>
      <w:r>
        <w:lastRenderedPageBreak/>
        <w:t>Why?</w:t>
      </w:r>
    </w:p>
    <w:p w14:paraId="163A20FB" w14:textId="77777777" w:rsidR="00FC0645" w:rsidRDefault="00FC0645" w:rsidP="00FC0645">
      <w:pPr>
        <w:pStyle w:val="NormalWeb"/>
      </w:pPr>
      <w:r>
        <w:rPr>
          <w:rStyle w:val="Emphasis"/>
        </w:rPr>
        <w:t>“The Son can do nothing of Himself, but only what He sees the Father doing.”</w:t>
      </w:r>
      <w:r>
        <w:t xml:space="preserve"> (John 5:19)</w:t>
      </w:r>
    </w:p>
    <w:p w14:paraId="4F10033E" w14:textId="77777777" w:rsidR="00FC0645" w:rsidRDefault="00FC0645" w:rsidP="00FC0645">
      <w:pPr>
        <w:pStyle w:val="NormalWeb"/>
      </w:pPr>
      <w:r>
        <w:t>Jesus did not respond to pressure.</w:t>
      </w:r>
      <w:r>
        <w:br/>
        <w:t xml:space="preserve">He responded to </w:t>
      </w:r>
      <w:r>
        <w:rPr>
          <w:rStyle w:val="Strong"/>
        </w:rPr>
        <w:t>assignment</w:t>
      </w:r>
      <w:r>
        <w:t>.</w:t>
      </w:r>
    </w:p>
    <w:p w14:paraId="345934FF" w14:textId="38604E1F" w:rsidR="00FC0645" w:rsidRDefault="00FC0645" w:rsidP="00FC0645"/>
    <w:p w14:paraId="5D52DB73" w14:textId="37F41F49" w:rsidR="00FC0645" w:rsidRDefault="00E20190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FC0645">
        <w:t>5. THE THREE DIMENSIONS OF EVERY ASSIGNMENT</w:t>
      </w:r>
    </w:p>
    <w:p w14:paraId="4EB9A930" w14:textId="77777777" w:rsidR="00FC0645" w:rsidRDefault="00FC0645" w:rsidP="00870FBE">
      <w:pPr>
        <w:pStyle w:val="Heading3"/>
        <w:jc w:val="left"/>
      </w:pPr>
      <w:r>
        <w:t xml:space="preserve">1. </w:t>
      </w:r>
      <w:r>
        <w:rPr>
          <w:rStyle w:val="Strong"/>
          <w:b w:val="0"/>
          <w:bCs w:val="0"/>
        </w:rPr>
        <w:t>Scope</w:t>
      </w:r>
      <w:r>
        <w:t xml:space="preserve"> — What You Are Meant to Carry</w:t>
      </w:r>
    </w:p>
    <w:p w14:paraId="439C6B2E" w14:textId="77777777" w:rsidR="00FC0645" w:rsidRDefault="00FC0645" w:rsidP="00FC0645">
      <w:pPr>
        <w:pStyle w:val="NormalWeb"/>
      </w:pPr>
      <w:r>
        <w:t>This includes:</w:t>
      </w:r>
    </w:p>
    <w:p w14:paraId="62C8AE42" w14:textId="77777777" w:rsidR="00FC0645" w:rsidRDefault="00FC0645" w:rsidP="00E20190">
      <w:pPr>
        <w:pStyle w:val="NormalWeb"/>
        <w:numPr>
          <w:ilvl w:val="0"/>
          <w:numId w:val="60"/>
        </w:numPr>
        <w:shd w:val="clear" w:color="auto" w:fill="F2F2F2" w:themeFill="background1" w:themeFillShade="F2"/>
      </w:pPr>
      <w:r>
        <w:t>people entrusted to you</w:t>
      </w:r>
    </w:p>
    <w:p w14:paraId="47D1FF0E" w14:textId="77777777" w:rsidR="00FC0645" w:rsidRDefault="00FC0645" w:rsidP="00E20190">
      <w:pPr>
        <w:pStyle w:val="NormalWeb"/>
        <w:numPr>
          <w:ilvl w:val="0"/>
          <w:numId w:val="60"/>
        </w:numPr>
        <w:shd w:val="clear" w:color="auto" w:fill="F2F2F2" w:themeFill="background1" w:themeFillShade="F2"/>
      </w:pPr>
      <w:r>
        <w:t>problems you are called to address</w:t>
      </w:r>
    </w:p>
    <w:p w14:paraId="5E329732" w14:textId="77777777" w:rsidR="00FC0645" w:rsidRDefault="00FC0645" w:rsidP="00E20190">
      <w:pPr>
        <w:pStyle w:val="NormalWeb"/>
        <w:numPr>
          <w:ilvl w:val="0"/>
          <w:numId w:val="60"/>
        </w:numPr>
        <w:shd w:val="clear" w:color="auto" w:fill="F2F2F2" w:themeFill="background1" w:themeFillShade="F2"/>
      </w:pPr>
      <w:r>
        <w:t>responsibilities that produce grace, not strain</w:t>
      </w:r>
    </w:p>
    <w:p w14:paraId="55DF5492" w14:textId="77777777" w:rsidR="00FC0645" w:rsidRDefault="00FC0645" w:rsidP="00FC0645">
      <w:pPr>
        <w:pStyle w:val="NormalWeb"/>
      </w:pPr>
      <w:r>
        <w:t>When scope is exceeded, peace disappears.</w:t>
      </w:r>
    </w:p>
    <w:p w14:paraId="73BC4518" w14:textId="61A1D77F" w:rsidR="00FC0645" w:rsidRDefault="00FC0645" w:rsidP="00FC0645"/>
    <w:p w14:paraId="18B3A4AE" w14:textId="77777777" w:rsidR="00FC0645" w:rsidRDefault="00FC0645" w:rsidP="00870FBE">
      <w:pPr>
        <w:pStyle w:val="Heading3"/>
        <w:jc w:val="left"/>
      </w:pPr>
      <w:r>
        <w:t xml:space="preserve">2. </w:t>
      </w:r>
      <w:r>
        <w:rPr>
          <w:rStyle w:val="Strong"/>
          <w:b w:val="0"/>
          <w:bCs w:val="0"/>
        </w:rPr>
        <w:t>Season</w:t>
      </w:r>
      <w:r>
        <w:t xml:space="preserve"> — When You Are Meant to Carry It</w:t>
      </w:r>
    </w:p>
    <w:p w14:paraId="3EC15D89" w14:textId="77777777" w:rsidR="00FC0645" w:rsidRDefault="00FC0645" w:rsidP="00FC0645">
      <w:pPr>
        <w:pStyle w:val="NormalWeb"/>
      </w:pPr>
      <w:r>
        <w:t>Assignments are often:</w:t>
      </w:r>
    </w:p>
    <w:p w14:paraId="1B2E1EB3" w14:textId="77777777" w:rsidR="00FC0645" w:rsidRDefault="00FC0645" w:rsidP="00E20190">
      <w:pPr>
        <w:pStyle w:val="NormalWeb"/>
        <w:numPr>
          <w:ilvl w:val="0"/>
          <w:numId w:val="61"/>
        </w:numPr>
        <w:shd w:val="clear" w:color="auto" w:fill="F2F2F2" w:themeFill="background1" w:themeFillShade="F2"/>
      </w:pPr>
      <w:r>
        <w:t>preparatory</w:t>
      </w:r>
    </w:p>
    <w:p w14:paraId="535C68E8" w14:textId="77777777" w:rsidR="00FC0645" w:rsidRDefault="00FC0645" w:rsidP="00E20190">
      <w:pPr>
        <w:pStyle w:val="NormalWeb"/>
        <w:numPr>
          <w:ilvl w:val="0"/>
          <w:numId w:val="61"/>
        </w:numPr>
        <w:shd w:val="clear" w:color="auto" w:fill="F2F2F2" w:themeFill="background1" w:themeFillShade="F2"/>
      </w:pPr>
      <w:r>
        <w:t>transitional</w:t>
      </w:r>
    </w:p>
    <w:p w14:paraId="1B3168BF" w14:textId="77777777" w:rsidR="00FC0645" w:rsidRDefault="00FC0645" w:rsidP="00E20190">
      <w:pPr>
        <w:pStyle w:val="NormalWeb"/>
        <w:numPr>
          <w:ilvl w:val="0"/>
          <w:numId w:val="61"/>
        </w:numPr>
        <w:shd w:val="clear" w:color="auto" w:fill="F2F2F2" w:themeFill="background1" w:themeFillShade="F2"/>
      </w:pPr>
      <w:r>
        <w:t>time-bound</w:t>
      </w:r>
    </w:p>
    <w:p w14:paraId="518C2068" w14:textId="77777777" w:rsidR="00FC0645" w:rsidRDefault="00FC0645" w:rsidP="00FC0645">
      <w:pPr>
        <w:pStyle w:val="NormalWeb"/>
      </w:pPr>
      <w:r>
        <w:t>Clinging to a past assignment can be as disobedient as avoiding a new one.</w:t>
      </w:r>
    </w:p>
    <w:p w14:paraId="07C41864" w14:textId="77777777" w:rsidR="00FC0645" w:rsidRDefault="00FC0645" w:rsidP="00FC0645">
      <w:pPr>
        <w:pStyle w:val="NormalWeb"/>
      </w:pPr>
      <w:r>
        <w:rPr>
          <w:rStyle w:val="Emphasis"/>
        </w:rPr>
        <w:t>“To everything there is a season…”</w:t>
      </w:r>
      <w:r>
        <w:t xml:space="preserve"> (Ecclesiastes 3:1)</w:t>
      </w:r>
    </w:p>
    <w:p w14:paraId="08E8694E" w14:textId="18D513FB" w:rsidR="00FC0645" w:rsidRDefault="00FC0645" w:rsidP="00FC0645"/>
    <w:p w14:paraId="571C98EC" w14:textId="77777777" w:rsidR="00FC0645" w:rsidRDefault="00FC0645" w:rsidP="00870FBE">
      <w:pPr>
        <w:pStyle w:val="Heading3"/>
        <w:jc w:val="left"/>
      </w:pPr>
      <w:r>
        <w:lastRenderedPageBreak/>
        <w:t xml:space="preserve">3. </w:t>
      </w:r>
      <w:r>
        <w:rPr>
          <w:rStyle w:val="Strong"/>
          <w:b w:val="0"/>
          <w:bCs w:val="0"/>
        </w:rPr>
        <w:t>Sphere</w:t>
      </w:r>
      <w:r>
        <w:t xml:space="preserve"> — Where Your Authority Operates</w:t>
      </w:r>
    </w:p>
    <w:p w14:paraId="7F23696D" w14:textId="77777777" w:rsidR="00FC0645" w:rsidRDefault="00FC0645" w:rsidP="00B850EE">
      <w:pPr>
        <w:pStyle w:val="NormalWeb"/>
        <w:shd w:val="clear" w:color="auto" w:fill="F2F2F2" w:themeFill="background1" w:themeFillShade="F2"/>
      </w:pPr>
      <w:r>
        <w:t>Authority only flows where responsibility is legitimately given.</w:t>
      </w:r>
    </w:p>
    <w:p w14:paraId="0C9076AF" w14:textId="77777777" w:rsidR="00FC0645" w:rsidRDefault="00FC0645" w:rsidP="00FC0645">
      <w:pPr>
        <w:pStyle w:val="NormalWeb"/>
      </w:pPr>
      <w:r>
        <w:t>Intervening outside your sphere:</w:t>
      </w:r>
    </w:p>
    <w:p w14:paraId="1D25C343" w14:textId="77777777" w:rsidR="00FC0645" w:rsidRDefault="00FC0645" w:rsidP="005C5980">
      <w:pPr>
        <w:pStyle w:val="NormalWeb"/>
        <w:numPr>
          <w:ilvl w:val="0"/>
          <w:numId w:val="62"/>
        </w:numPr>
        <w:shd w:val="clear" w:color="auto" w:fill="F2F2F2" w:themeFill="background1" w:themeFillShade="F2"/>
      </w:pPr>
      <w:r>
        <w:t>creates conflict</w:t>
      </w:r>
    </w:p>
    <w:p w14:paraId="4CC090D8" w14:textId="77777777" w:rsidR="00FC0645" w:rsidRDefault="00FC0645" w:rsidP="005C5980">
      <w:pPr>
        <w:pStyle w:val="NormalWeb"/>
        <w:numPr>
          <w:ilvl w:val="0"/>
          <w:numId w:val="62"/>
        </w:numPr>
        <w:shd w:val="clear" w:color="auto" w:fill="F2F2F2" w:themeFill="background1" w:themeFillShade="F2"/>
      </w:pPr>
      <w:r>
        <w:t>produces burnout</w:t>
      </w:r>
    </w:p>
    <w:p w14:paraId="12818E74" w14:textId="77777777" w:rsidR="00FC0645" w:rsidRDefault="00FC0645" w:rsidP="005C5980">
      <w:pPr>
        <w:pStyle w:val="NormalWeb"/>
        <w:numPr>
          <w:ilvl w:val="0"/>
          <w:numId w:val="62"/>
        </w:numPr>
        <w:shd w:val="clear" w:color="auto" w:fill="F2F2F2" w:themeFill="background1" w:themeFillShade="F2"/>
      </w:pPr>
      <w:r>
        <w:t>undermines trust</w:t>
      </w:r>
    </w:p>
    <w:p w14:paraId="0F42C5C5" w14:textId="77777777" w:rsidR="00FC0645" w:rsidRDefault="00FC0645" w:rsidP="00B850EE">
      <w:pPr>
        <w:pStyle w:val="NormalWeb"/>
        <w:shd w:val="clear" w:color="auto" w:fill="F2F2F2" w:themeFill="background1" w:themeFillShade="F2"/>
      </w:pPr>
      <w:r>
        <w:t>Even good intentions become destructive when they bypass assignment.</w:t>
      </w:r>
    </w:p>
    <w:p w14:paraId="0FA9D0F0" w14:textId="6375FF78" w:rsidR="00FC0645" w:rsidRDefault="00FC0645" w:rsidP="00FC0645"/>
    <w:p w14:paraId="00C14DC6" w14:textId="33ED71CF" w:rsidR="00FC0645" w:rsidRDefault="00E20190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FC0645">
        <w:t>6. SIGNS YOU ARE MISALIGNED WITH YOUR ASSIGNMENT</w:t>
      </w:r>
    </w:p>
    <w:p w14:paraId="12D15C74" w14:textId="77777777" w:rsidR="00FC0645" w:rsidRDefault="00FC0645" w:rsidP="00FC0645">
      <w:pPr>
        <w:pStyle w:val="NormalWeb"/>
      </w:pPr>
      <w:r>
        <w:t>Pay attention to these indicators:</w:t>
      </w:r>
    </w:p>
    <w:p w14:paraId="04D49879" w14:textId="77777777" w:rsidR="00FC0645" w:rsidRDefault="00FC0645" w:rsidP="007C10B3">
      <w:pPr>
        <w:pStyle w:val="NormalWeb"/>
        <w:numPr>
          <w:ilvl w:val="0"/>
          <w:numId w:val="63"/>
        </w:numPr>
        <w:shd w:val="clear" w:color="auto" w:fill="F2F2F2" w:themeFill="background1" w:themeFillShade="F2"/>
      </w:pPr>
      <w:r>
        <w:t>persistent fatigue without fruit</w:t>
      </w:r>
    </w:p>
    <w:p w14:paraId="6AEA2020" w14:textId="77777777" w:rsidR="00FC0645" w:rsidRDefault="00FC0645" w:rsidP="007C10B3">
      <w:pPr>
        <w:pStyle w:val="NormalWeb"/>
        <w:numPr>
          <w:ilvl w:val="0"/>
          <w:numId w:val="63"/>
        </w:numPr>
        <w:shd w:val="clear" w:color="auto" w:fill="F2F2F2" w:themeFill="background1" w:themeFillShade="F2"/>
      </w:pPr>
      <w:r>
        <w:t>anxiety around “doing enough”</w:t>
      </w:r>
    </w:p>
    <w:p w14:paraId="32DF5CBB" w14:textId="77777777" w:rsidR="00FC0645" w:rsidRDefault="00FC0645" w:rsidP="007C10B3">
      <w:pPr>
        <w:pStyle w:val="NormalWeb"/>
        <w:numPr>
          <w:ilvl w:val="0"/>
          <w:numId w:val="63"/>
        </w:numPr>
        <w:shd w:val="clear" w:color="auto" w:fill="F2F2F2" w:themeFill="background1" w:themeFillShade="F2"/>
      </w:pPr>
      <w:r>
        <w:t>guilt-driven service</w:t>
      </w:r>
    </w:p>
    <w:p w14:paraId="3DF53FC9" w14:textId="77777777" w:rsidR="00FC0645" w:rsidRDefault="00FC0645" w:rsidP="007C10B3">
      <w:pPr>
        <w:pStyle w:val="NormalWeb"/>
        <w:numPr>
          <w:ilvl w:val="0"/>
          <w:numId w:val="63"/>
        </w:numPr>
        <w:shd w:val="clear" w:color="auto" w:fill="F2F2F2" w:themeFill="background1" w:themeFillShade="F2"/>
      </w:pPr>
      <w:r>
        <w:t>comparison with others’ callings</w:t>
      </w:r>
    </w:p>
    <w:p w14:paraId="049CD14C" w14:textId="77777777" w:rsidR="00FC0645" w:rsidRDefault="00FC0645" w:rsidP="007C10B3">
      <w:pPr>
        <w:pStyle w:val="NormalWeb"/>
        <w:numPr>
          <w:ilvl w:val="0"/>
          <w:numId w:val="63"/>
        </w:numPr>
        <w:shd w:val="clear" w:color="auto" w:fill="F2F2F2" w:themeFill="background1" w:themeFillShade="F2"/>
      </w:pPr>
      <w:r>
        <w:t>inability to rest without shame</w:t>
      </w:r>
    </w:p>
    <w:p w14:paraId="0F160AD5" w14:textId="77777777" w:rsidR="00FC0645" w:rsidRDefault="00FC0645" w:rsidP="00FC0645">
      <w:pPr>
        <w:pStyle w:val="NormalWeb"/>
      </w:pPr>
      <w:r>
        <w:t>These are not moral failures.</w:t>
      </w:r>
      <w:r>
        <w:br/>
        <w:t xml:space="preserve">They are </w:t>
      </w:r>
      <w:r>
        <w:rPr>
          <w:rStyle w:val="Strong"/>
        </w:rPr>
        <w:t>clarity failures</w:t>
      </w:r>
      <w:r>
        <w:t>.</w:t>
      </w:r>
    </w:p>
    <w:p w14:paraId="5BAA4606" w14:textId="40D69009" w:rsidR="00FC0645" w:rsidRDefault="00FC0645" w:rsidP="00FC0645"/>
    <w:p w14:paraId="2E4D3A4F" w14:textId="4519345E" w:rsidR="00FC0645" w:rsidRDefault="007C10B3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FC0645">
        <w:t>7. THE FRUIT OF ACCURATE ASSIGNMENT</w:t>
      </w:r>
    </w:p>
    <w:p w14:paraId="63C2B247" w14:textId="77777777" w:rsidR="00FC0645" w:rsidRDefault="00FC0645" w:rsidP="00FC0645">
      <w:pPr>
        <w:pStyle w:val="NormalWeb"/>
      </w:pPr>
      <w:r>
        <w:t>When assignment is seen accurately:</w:t>
      </w:r>
    </w:p>
    <w:p w14:paraId="3F3E35DE" w14:textId="77777777" w:rsidR="00FC0645" w:rsidRDefault="00FC0645" w:rsidP="007C10B3">
      <w:pPr>
        <w:pStyle w:val="NormalWeb"/>
        <w:numPr>
          <w:ilvl w:val="0"/>
          <w:numId w:val="64"/>
        </w:numPr>
        <w:shd w:val="clear" w:color="auto" w:fill="F2F2F2" w:themeFill="background1" w:themeFillShade="F2"/>
      </w:pPr>
      <w:r>
        <w:t>peace replaces pressure</w:t>
      </w:r>
    </w:p>
    <w:p w14:paraId="50A56AF3" w14:textId="77777777" w:rsidR="00FC0645" w:rsidRDefault="00FC0645" w:rsidP="007C10B3">
      <w:pPr>
        <w:pStyle w:val="NormalWeb"/>
        <w:numPr>
          <w:ilvl w:val="0"/>
          <w:numId w:val="64"/>
        </w:numPr>
        <w:shd w:val="clear" w:color="auto" w:fill="F2F2F2" w:themeFill="background1" w:themeFillShade="F2"/>
      </w:pPr>
      <w:r>
        <w:t>focus replaces fragmentation</w:t>
      </w:r>
    </w:p>
    <w:p w14:paraId="7504DC4B" w14:textId="77777777" w:rsidR="00FC0645" w:rsidRDefault="00FC0645" w:rsidP="007C10B3">
      <w:pPr>
        <w:pStyle w:val="NormalWeb"/>
        <w:numPr>
          <w:ilvl w:val="0"/>
          <w:numId w:val="64"/>
        </w:numPr>
        <w:shd w:val="clear" w:color="auto" w:fill="F2F2F2" w:themeFill="background1" w:themeFillShade="F2"/>
      </w:pPr>
      <w:r>
        <w:t>fruit replaces striving</w:t>
      </w:r>
    </w:p>
    <w:p w14:paraId="5684184A" w14:textId="77777777" w:rsidR="00FC0645" w:rsidRDefault="00FC0645" w:rsidP="007C10B3">
      <w:pPr>
        <w:pStyle w:val="NormalWeb"/>
        <w:numPr>
          <w:ilvl w:val="0"/>
          <w:numId w:val="64"/>
        </w:numPr>
        <w:shd w:val="clear" w:color="auto" w:fill="F2F2F2" w:themeFill="background1" w:themeFillShade="F2"/>
      </w:pPr>
      <w:r>
        <w:lastRenderedPageBreak/>
        <w:t>rest becomes possible</w:t>
      </w:r>
    </w:p>
    <w:p w14:paraId="24A4B011" w14:textId="77777777" w:rsidR="00FC0645" w:rsidRDefault="00FC0645" w:rsidP="00FC0645">
      <w:pPr>
        <w:pStyle w:val="NormalWeb"/>
      </w:pPr>
      <w:r>
        <w:rPr>
          <w:rStyle w:val="Emphasis"/>
        </w:rPr>
        <w:t>“My yoke is easy, and My burden is light.”</w:t>
      </w:r>
      <w:r>
        <w:t xml:space="preserve"> (Matthew 11:30)</w:t>
      </w:r>
    </w:p>
    <w:p w14:paraId="5D034634" w14:textId="77777777" w:rsidR="00FC0645" w:rsidRDefault="00FC0645" w:rsidP="00FC0645">
      <w:pPr>
        <w:pStyle w:val="NormalWeb"/>
      </w:pPr>
      <w:r>
        <w:t>Light does not mean effortless.</w:t>
      </w:r>
      <w:r>
        <w:br/>
        <w:t xml:space="preserve">It means </w:t>
      </w:r>
      <w:r>
        <w:rPr>
          <w:rStyle w:val="Strong"/>
        </w:rPr>
        <w:t>well-fitted</w:t>
      </w:r>
      <w:r>
        <w:t>.</w:t>
      </w:r>
    </w:p>
    <w:p w14:paraId="61A92469" w14:textId="02608343" w:rsidR="00FC0645" w:rsidRDefault="00FC0645" w:rsidP="00FC0645"/>
    <w:p w14:paraId="30E6C316" w14:textId="0E0CFCE2" w:rsidR="00FC0645" w:rsidRDefault="007C10B3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FC0645">
        <w:t>8. FORMATION PRACTICE: THE ASSIGNMENT FILTER</w:t>
      </w:r>
    </w:p>
    <w:p w14:paraId="1FD6EEE6" w14:textId="77777777" w:rsidR="00FC0645" w:rsidRDefault="00FC0645" w:rsidP="00FC0645">
      <w:pPr>
        <w:pStyle w:val="NormalWeb"/>
      </w:pPr>
      <w:r>
        <w:t>Sit quietly and ask:</w:t>
      </w:r>
    </w:p>
    <w:p w14:paraId="1397A11C" w14:textId="77777777" w:rsidR="00FC0645" w:rsidRDefault="00FC0645" w:rsidP="00FC0645">
      <w:pPr>
        <w:pStyle w:val="NormalWeb"/>
        <w:numPr>
          <w:ilvl w:val="0"/>
          <w:numId w:val="65"/>
        </w:numPr>
      </w:pPr>
      <w:r>
        <w:rPr>
          <w:rStyle w:val="Emphasis"/>
        </w:rPr>
        <w:t>“What am I currently carrying?”</w:t>
      </w:r>
    </w:p>
    <w:p w14:paraId="3B0C6173" w14:textId="77777777" w:rsidR="00FC0645" w:rsidRDefault="00FC0645" w:rsidP="00FC0645">
      <w:pPr>
        <w:pStyle w:val="NormalWeb"/>
        <w:numPr>
          <w:ilvl w:val="0"/>
          <w:numId w:val="65"/>
        </w:numPr>
      </w:pPr>
      <w:r>
        <w:rPr>
          <w:rStyle w:val="Emphasis"/>
        </w:rPr>
        <w:t>“Which of these produces peace and grace?”</w:t>
      </w:r>
    </w:p>
    <w:p w14:paraId="65034E0B" w14:textId="77777777" w:rsidR="00FC0645" w:rsidRDefault="00FC0645" w:rsidP="00FC0645">
      <w:pPr>
        <w:pStyle w:val="NormalWeb"/>
        <w:numPr>
          <w:ilvl w:val="0"/>
          <w:numId w:val="65"/>
        </w:numPr>
      </w:pPr>
      <w:r>
        <w:rPr>
          <w:rStyle w:val="Emphasis"/>
        </w:rPr>
        <w:t>“Which produces strain, guilt, or fear?”</w:t>
      </w:r>
    </w:p>
    <w:p w14:paraId="4AD5F0F5" w14:textId="77777777" w:rsidR="00FC0645" w:rsidRDefault="00FC0645" w:rsidP="00FC0645">
      <w:pPr>
        <w:pStyle w:val="NormalWeb"/>
        <w:numPr>
          <w:ilvl w:val="0"/>
          <w:numId w:val="65"/>
        </w:numPr>
      </w:pPr>
      <w:r>
        <w:rPr>
          <w:rStyle w:val="Emphasis"/>
        </w:rPr>
        <w:t>“What may belong to another person or another season?”</w:t>
      </w:r>
    </w:p>
    <w:p w14:paraId="0C89D59A" w14:textId="77777777" w:rsidR="00FC0645" w:rsidRDefault="00FC0645" w:rsidP="00FC0645">
      <w:pPr>
        <w:pStyle w:val="NormalWeb"/>
      </w:pPr>
      <w:r>
        <w:t>Then ask one final question:</w:t>
      </w:r>
    </w:p>
    <w:p w14:paraId="1ED42C52" w14:textId="77777777" w:rsidR="00FC0645" w:rsidRDefault="00FC0645" w:rsidP="00FC0645">
      <w:pPr>
        <w:pStyle w:val="NormalWeb"/>
      </w:pPr>
      <w:r>
        <w:rPr>
          <w:rStyle w:val="Emphasis"/>
        </w:rPr>
        <w:t>“Lord, what are You asking of me now—and what are You not asking of me?”</w:t>
      </w:r>
    </w:p>
    <w:p w14:paraId="4CB5022E" w14:textId="77777777" w:rsidR="00FC0645" w:rsidRDefault="00FC0645" w:rsidP="008F51C9">
      <w:pPr>
        <w:pStyle w:val="NormalWeb"/>
        <w:shd w:val="clear" w:color="auto" w:fill="F2F2F2" w:themeFill="background1" w:themeFillShade="F2"/>
      </w:pPr>
      <w:r>
        <w:t>Clarity often comes through subtraction, not addition.</w:t>
      </w:r>
    </w:p>
    <w:p w14:paraId="572187FC" w14:textId="4B985A96" w:rsidR="00FC0645" w:rsidRDefault="00FC0645" w:rsidP="00FC0645"/>
    <w:p w14:paraId="3C6AB041" w14:textId="5F42DACC" w:rsidR="00FC0645" w:rsidRDefault="007C10B3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FC0645">
        <w:t>9. WHY WEEK 4 COMPLETES PHASE 1</w:t>
      </w:r>
    </w:p>
    <w:p w14:paraId="63F8820E" w14:textId="77777777" w:rsidR="00FC0645" w:rsidRDefault="00FC0645" w:rsidP="00FC0645">
      <w:pPr>
        <w:pStyle w:val="NormalWeb"/>
      </w:pPr>
      <w:r>
        <w:t>Without assignment clarity:</w:t>
      </w:r>
    </w:p>
    <w:p w14:paraId="4FA24820" w14:textId="77777777" w:rsidR="00FC0645" w:rsidRDefault="00FC0645" w:rsidP="007C10B3">
      <w:pPr>
        <w:pStyle w:val="NormalWeb"/>
        <w:numPr>
          <w:ilvl w:val="0"/>
          <w:numId w:val="66"/>
        </w:numPr>
        <w:shd w:val="clear" w:color="auto" w:fill="F2F2F2" w:themeFill="background1" w:themeFillShade="F2"/>
      </w:pPr>
      <w:r>
        <w:t>Alignment (Phase 2) becomes impossible</w:t>
      </w:r>
    </w:p>
    <w:p w14:paraId="1FB5C2D4" w14:textId="77777777" w:rsidR="00FC0645" w:rsidRDefault="00FC0645" w:rsidP="007C10B3">
      <w:pPr>
        <w:pStyle w:val="NormalWeb"/>
        <w:numPr>
          <w:ilvl w:val="0"/>
          <w:numId w:val="66"/>
        </w:numPr>
        <w:shd w:val="clear" w:color="auto" w:fill="F2F2F2" w:themeFill="background1" w:themeFillShade="F2"/>
      </w:pPr>
      <w:r>
        <w:t>Formation (Phase 3) becomes misdirected</w:t>
      </w:r>
    </w:p>
    <w:p w14:paraId="1AFFF245" w14:textId="77777777" w:rsidR="00FC0645" w:rsidRDefault="00FC0645" w:rsidP="007C10B3">
      <w:pPr>
        <w:pStyle w:val="NormalWeb"/>
        <w:numPr>
          <w:ilvl w:val="0"/>
          <w:numId w:val="66"/>
        </w:numPr>
        <w:shd w:val="clear" w:color="auto" w:fill="F2F2F2" w:themeFill="background1" w:themeFillShade="F2"/>
      </w:pPr>
      <w:r>
        <w:t>Authority (Phase 4) becomes dangerous</w:t>
      </w:r>
    </w:p>
    <w:p w14:paraId="67FDFDD5" w14:textId="77777777" w:rsidR="00FC0645" w:rsidRDefault="00FC0645" w:rsidP="007C10B3">
      <w:pPr>
        <w:pStyle w:val="NormalWeb"/>
        <w:shd w:val="clear" w:color="auto" w:fill="F2F2F2" w:themeFill="background1" w:themeFillShade="F2"/>
      </w:pPr>
      <w:r>
        <w:rPr>
          <w:rStyle w:val="Strong"/>
        </w:rPr>
        <w:t>You cannot align, form, or steward what you are not meant to carry.</w:t>
      </w:r>
    </w:p>
    <w:p w14:paraId="15FFBA22" w14:textId="2ED7FDA5" w:rsidR="00FC0645" w:rsidRDefault="00FC0645" w:rsidP="00FC0645"/>
    <w:p w14:paraId="0E947775" w14:textId="151FEFA9" w:rsidR="00FC0645" w:rsidRDefault="007C10B3" w:rsidP="00870FB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lastRenderedPageBreak/>
        <w:t>🌳</w:t>
      </w:r>
      <w:r>
        <w:t xml:space="preserve"> </w:t>
      </w:r>
      <w:r w:rsidR="00FC0645">
        <w:t>10. WEEK 4 SUMMARY STATEMENT</w:t>
      </w:r>
    </w:p>
    <w:p w14:paraId="70B77375" w14:textId="1039CAA0" w:rsidR="00FC0645" w:rsidRDefault="00FC0645" w:rsidP="007C10B3">
      <w:pPr>
        <w:pStyle w:val="NormalWeb"/>
        <w:shd w:val="clear" w:color="auto" w:fill="F2F2F2" w:themeFill="background1" w:themeFillShade="F2"/>
      </w:pPr>
      <w:r>
        <w:rPr>
          <w:rStyle w:val="Strong"/>
        </w:rPr>
        <w:t>You are not called to do everything.</w:t>
      </w:r>
      <w:r>
        <w:rPr>
          <w:b/>
          <w:bCs/>
        </w:rPr>
        <w:br/>
      </w:r>
      <w:r>
        <w:rPr>
          <w:rStyle w:val="Strong"/>
        </w:rPr>
        <w:t>You are called to carry what is entrusted to you</w:t>
      </w:r>
      <w:r w:rsidR="007C10B3">
        <w:rPr>
          <w:rStyle w:val="Strong"/>
        </w:rPr>
        <w:t xml:space="preserve"> faithfully</w:t>
      </w:r>
      <w:r>
        <w:rPr>
          <w:rStyle w:val="Strong"/>
        </w:rPr>
        <w:t>.</w:t>
      </w:r>
    </w:p>
    <w:p w14:paraId="48D532EF" w14:textId="77777777" w:rsidR="00FC0645" w:rsidRDefault="00FC0645" w:rsidP="00FC0645">
      <w:pPr>
        <w:pStyle w:val="NormalWeb"/>
      </w:pPr>
      <w:r>
        <w:t>Assignment clarity is not limitation.</w:t>
      </w:r>
      <w:r>
        <w:br/>
        <w:t>It is liberation.</w:t>
      </w:r>
    </w:p>
    <w:p w14:paraId="360FD62A" w14:textId="2F2A628F" w:rsidR="00FC0645" w:rsidRDefault="00FC0645" w:rsidP="00FC0645"/>
    <w:p w14:paraId="1897CCD9" w14:textId="77777777" w:rsidR="00FC0645" w:rsidRDefault="00FC0645" w:rsidP="00FC0645">
      <w:pPr>
        <w:pStyle w:val="Heading1"/>
      </w:pPr>
      <w:r>
        <w:t>END-OF-WEEK REFLECTION</w:t>
      </w:r>
    </w:p>
    <w:p w14:paraId="129A4E2B" w14:textId="77777777" w:rsidR="00FC0645" w:rsidRDefault="00FC0645" w:rsidP="007C10B3">
      <w:pPr>
        <w:pStyle w:val="NormalWeb"/>
        <w:shd w:val="clear" w:color="auto" w:fill="D9D9D9" w:themeFill="background1" w:themeFillShade="D9"/>
      </w:pPr>
      <w:r>
        <w:t>Take time with these questions.</w:t>
      </w:r>
    </w:p>
    <w:p w14:paraId="44B576FA" w14:textId="77777777" w:rsidR="00FC0645" w:rsidRDefault="00FC0645" w:rsidP="007C10B3">
      <w:pPr>
        <w:pStyle w:val="Heading3"/>
        <w:shd w:val="clear" w:color="auto" w:fill="F2F2F2" w:themeFill="background1" w:themeFillShade="F2"/>
        <w:jc w:val="left"/>
      </w:pPr>
      <w:r>
        <w:t>1. What responsibilities am I currently carrying that produce strain rather than grace?</w:t>
      </w:r>
    </w:p>
    <w:p w14:paraId="00A226DF" w14:textId="07C18323" w:rsidR="00FC0645" w:rsidRDefault="00FC0645" w:rsidP="007C10B3">
      <w:pPr>
        <w:shd w:val="clear" w:color="auto" w:fill="F2F2F2" w:themeFill="background1" w:themeFillShade="F2"/>
      </w:pPr>
    </w:p>
    <w:p w14:paraId="67B9E884" w14:textId="77777777" w:rsidR="00FC0645" w:rsidRDefault="00FC0645" w:rsidP="007C10B3">
      <w:pPr>
        <w:pStyle w:val="Heading3"/>
        <w:shd w:val="clear" w:color="auto" w:fill="F2F2F2" w:themeFill="background1" w:themeFillShade="F2"/>
        <w:jc w:val="left"/>
      </w:pPr>
      <w:r>
        <w:t>2. Where might guilt, comparison, or fear be masquerading as obedience?</w:t>
      </w:r>
    </w:p>
    <w:p w14:paraId="6219EFF0" w14:textId="25D091F6" w:rsidR="00FC0645" w:rsidRDefault="00FC0645" w:rsidP="007C10B3">
      <w:pPr>
        <w:shd w:val="clear" w:color="auto" w:fill="F2F2F2" w:themeFill="background1" w:themeFillShade="F2"/>
      </w:pPr>
    </w:p>
    <w:p w14:paraId="1816A348" w14:textId="77777777" w:rsidR="00FC0645" w:rsidRDefault="00FC0645" w:rsidP="007C10B3">
      <w:pPr>
        <w:pStyle w:val="Heading3"/>
        <w:shd w:val="clear" w:color="auto" w:fill="F2F2F2" w:themeFill="background1" w:themeFillShade="F2"/>
        <w:jc w:val="left"/>
      </w:pPr>
      <w:r>
        <w:t>3. If I trusted God with outcomes, what would I release—and what would I finally embrace?</w:t>
      </w:r>
    </w:p>
    <w:p w14:paraId="3782B382" w14:textId="4D7C3F57" w:rsidR="00FC0645" w:rsidRDefault="00FC0645" w:rsidP="00FC0645"/>
    <w:p w14:paraId="2C2D5E77" w14:textId="77777777" w:rsidR="00FC0645" w:rsidRDefault="00FC0645" w:rsidP="00870FBE">
      <w:pPr>
        <w:pStyle w:val="Heading3"/>
        <w:jc w:val="left"/>
      </w:pPr>
      <w:r>
        <w:t>Closing Prayer</w:t>
      </w:r>
    </w:p>
    <w:p w14:paraId="638DC5B5" w14:textId="77777777" w:rsidR="00FC0645" w:rsidRDefault="00FC0645" w:rsidP="00FC0645">
      <w:pPr>
        <w:pStyle w:val="NormalWeb"/>
      </w:pPr>
      <w:r>
        <w:t>Lord of wisdom,</w:t>
      </w:r>
      <w:r>
        <w:br/>
        <w:t>where I have carried what was never mine,</w:t>
      </w:r>
      <w:r>
        <w:br/>
        <w:t>I release it.</w:t>
      </w:r>
      <w:r>
        <w:br/>
        <w:t>Where I have resisted what You entrusted to me,</w:t>
      </w:r>
      <w:r>
        <w:br/>
        <w:t>I receive courage.</w:t>
      </w:r>
      <w:r>
        <w:br/>
        <w:t>Align my responsibility with Your intention,</w:t>
      </w:r>
      <w:r>
        <w:br/>
        <w:t>that my life may bear fruit without striving.</w:t>
      </w:r>
      <w:r>
        <w:br/>
        <w:t>Amen.</w:t>
      </w:r>
    </w:p>
    <w:p w14:paraId="50E69FB9" w14:textId="0813C399" w:rsidR="00FC0645" w:rsidRDefault="00FC0645" w:rsidP="00FC0645"/>
    <w:p w14:paraId="3A8A566C" w14:textId="77777777" w:rsidR="00FC0645" w:rsidRDefault="00FC0645" w:rsidP="00FC0645">
      <w:pPr>
        <w:pStyle w:val="Heading2"/>
      </w:pPr>
      <w:r>
        <w:t>LOOKING AHEAD — WEEK 5 (PHASE 2 BEGINS)</w:t>
      </w:r>
    </w:p>
    <w:p w14:paraId="1D049AB3" w14:textId="7943682B" w:rsidR="00D26041" w:rsidRPr="00870FBE" w:rsidRDefault="00FC0645" w:rsidP="00870FBE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The Power of Internal Agreement</w:t>
      </w:r>
      <w:r>
        <w:br/>
        <w:t>Why seeing clearly is not enough—and how misalignment between belief, emotion, and habit blocks manifestation.</w:t>
      </w: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1D06" w14:textId="77777777" w:rsidR="006132B1" w:rsidRDefault="006132B1" w:rsidP="005E79E1">
      <w:pPr>
        <w:spacing w:after="0" w:line="240" w:lineRule="auto"/>
      </w:pPr>
      <w:r>
        <w:separator/>
      </w:r>
    </w:p>
  </w:endnote>
  <w:endnote w:type="continuationSeparator" w:id="0">
    <w:p w14:paraId="6A9B4C74" w14:textId="77777777" w:rsidR="006132B1" w:rsidRDefault="006132B1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0EC2" w14:textId="77777777" w:rsidR="006132B1" w:rsidRDefault="006132B1" w:rsidP="005E79E1">
      <w:pPr>
        <w:spacing w:after="0" w:line="240" w:lineRule="auto"/>
      </w:pPr>
      <w:r>
        <w:separator/>
      </w:r>
    </w:p>
  </w:footnote>
  <w:footnote w:type="continuationSeparator" w:id="0">
    <w:p w14:paraId="599867A7" w14:textId="77777777" w:rsidR="006132B1" w:rsidRDefault="006132B1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563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2233A52"/>
    <w:multiLevelType w:val="multilevel"/>
    <w:tmpl w:val="430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F907AD"/>
    <w:multiLevelType w:val="multilevel"/>
    <w:tmpl w:val="2DB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0F65AC"/>
    <w:multiLevelType w:val="multilevel"/>
    <w:tmpl w:val="AB44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3565FB"/>
    <w:multiLevelType w:val="multilevel"/>
    <w:tmpl w:val="489A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4B643E"/>
    <w:multiLevelType w:val="multilevel"/>
    <w:tmpl w:val="D12A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B17D96"/>
    <w:multiLevelType w:val="multilevel"/>
    <w:tmpl w:val="609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9F253C"/>
    <w:multiLevelType w:val="multilevel"/>
    <w:tmpl w:val="5E26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7921A2"/>
    <w:multiLevelType w:val="multilevel"/>
    <w:tmpl w:val="076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C01609"/>
    <w:multiLevelType w:val="multilevel"/>
    <w:tmpl w:val="FBB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D7098C"/>
    <w:multiLevelType w:val="multilevel"/>
    <w:tmpl w:val="EC66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F62FFB"/>
    <w:multiLevelType w:val="multilevel"/>
    <w:tmpl w:val="FB3E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C21326"/>
    <w:multiLevelType w:val="multilevel"/>
    <w:tmpl w:val="A366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193EDB"/>
    <w:multiLevelType w:val="multilevel"/>
    <w:tmpl w:val="0F6C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3153F6"/>
    <w:multiLevelType w:val="multilevel"/>
    <w:tmpl w:val="919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EB0C22"/>
    <w:multiLevelType w:val="multilevel"/>
    <w:tmpl w:val="3B1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313A97"/>
    <w:multiLevelType w:val="multilevel"/>
    <w:tmpl w:val="E18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675B97"/>
    <w:multiLevelType w:val="multilevel"/>
    <w:tmpl w:val="193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FE62D8"/>
    <w:multiLevelType w:val="multilevel"/>
    <w:tmpl w:val="724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433FC8"/>
    <w:multiLevelType w:val="multilevel"/>
    <w:tmpl w:val="2B8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B26DA3"/>
    <w:multiLevelType w:val="multilevel"/>
    <w:tmpl w:val="8B0E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B56C56"/>
    <w:multiLevelType w:val="multilevel"/>
    <w:tmpl w:val="D2B8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802DAC"/>
    <w:multiLevelType w:val="multilevel"/>
    <w:tmpl w:val="B68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2E3DD8"/>
    <w:multiLevelType w:val="multilevel"/>
    <w:tmpl w:val="7EF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0C4E45"/>
    <w:multiLevelType w:val="multilevel"/>
    <w:tmpl w:val="C150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384EF7"/>
    <w:multiLevelType w:val="multilevel"/>
    <w:tmpl w:val="2EB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4373F9"/>
    <w:multiLevelType w:val="multilevel"/>
    <w:tmpl w:val="BF48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4541DD"/>
    <w:multiLevelType w:val="multilevel"/>
    <w:tmpl w:val="DE6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4F514C"/>
    <w:multiLevelType w:val="multilevel"/>
    <w:tmpl w:val="0E4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B23BE1"/>
    <w:multiLevelType w:val="multilevel"/>
    <w:tmpl w:val="E80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A67ABC"/>
    <w:multiLevelType w:val="multilevel"/>
    <w:tmpl w:val="B6F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BE158D"/>
    <w:multiLevelType w:val="multilevel"/>
    <w:tmpl w:val="CDA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F56046"/>
    <w:multiLevelType w:val="multilevel"/>
    <w:tmpl w:val="2B50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AE1CF5"/>
    <w:multiLevelType w:val="multilevel"/>
    <w:tmpl w:val="523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F07264"/>
    <w:multiLevelType w:val="multilevel"/>
    <w:tmpl w:val="6FC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4F2CBC"/>
    <w:multiLevelType w:val="multilevel"/>
    <w:tmpl w:val="D290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1D58AD"/>
    <w:multiLevelType w:val="multilevel"/>
    <w:tmpl w:val="3636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B230BF"/>
    <w:multiLevelType w:val="multilevel"/>
    <w:tmpl w:val="85A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851759"/>
    <w:multiLevelType w:val="multilevel"/>
    <w:tmpl w:val="D29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9765F7"/>
    <w:multiLevelType w:val="multilevel"/>
    <w:tmpl w:val="F5FA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C01E5C"/>
    <w:multiLevelType w:val="multilevel"/>
    <w:tmpl w:val="BB2C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62107"/>
    <w:multiLevelType w:val="multilevel"/>
    <w:tmpl w:val="A7DE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804523"/>
    <w:multiLevelType w:val="multilevel"/>
    <w:tmpl w:val="355C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7875ACB"/>
    <w:multiLevelType w:val="multilevel"/>
    <w:tmpl w:val="B92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EC6F22"/>
    <w:multiLevelType w:val="multilevel"/>
    <w:tmpl w:val="660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25091">
    <w:abstractNumId w:val="0"/>
  </w:num>
  <w:num w:numId="2" w16cid:durableId="1103525952">
    <w:abstractNumId w:val="1"/>
  </w:num>
  <w:num w:numId="3" w16cid:durableId="95562399">
    <w:abstractNumId w:val="2"/>
  </w:num>
  <w:num w:numId="4" w16cid:durableId="1195996129">
    <w:abstractNumId w:val="3"/>
  </w:num>
  <w:num w:numId="5" w16cid:durableId="1650937297">
    <w:abstractNumId w:val="4"/>
  </w:num>
  <w:num w:numId="6" w16cid:durableId="352340216">
    <w:abstractNumId w:val="5"/>
  </w:num>
  <w:num w:numId="7" w16cid:durableId="85855783">
    <w:abstractNumId w:val="6"/>
  </w:num>
  <w:num w:numId="8" w16cid:durableId="457577178">
    <w:abstractNumId w:val="7"/>
  </w:num>
  <w:num w:numId="9" w16cid:durableId="1820031526">
    <w:abstractNumId w:val="8"/>
  </w:num>
  <w:num w:numId="10" w16cid:durableId="1248417254">
    <w:abstractNumId w:val="9"/>
  </w:num>
  <w:num w:numId="11" w16cid:durableId="740565193">
    <w:abstractNumId w:val="10"/>
  </w:num>
  <w:num w:numId="12" w16cid:durableId="1999116843">
    <w:abstractNumId w:val="11"/>
  </w:num>
  <w:num w:numId="13" w16cid:durableId="361248886">
    <w:abstractNumId w:val="12"/>
  </w:num>
  <w:num w:numId="14" w16cid:durableId="1452750294">
    <w:abstractNumId w:val="13"/>
  </w:num>
  <w:num w:numId="15" w16cid:durableId="238757757">
    <w:abstractNumId w:val="14"/>
  </w:num>
  <w:num w:numId="16" w16cid:durableId="380255086">
    <w:abstractNumId w:val="15"/>
  </w:num>
  <w:num w:numId="17" w16cid:durableId="636688853">
    <w:abstractNumId w:val="16"/>
  </w:num>
  <w:num w:numId="18" w16cid:durableId="960723457">
    <w:abstractNumId w:val="17"/>
  </w:num>
  <w:num w:numId="19" w16cid:durableId="978387126">
    <w:abstractNumId w:val="18"/>
  </w:num>
  <w:num w:numId="20" w16cid:durableId="1794709246">
    <w:abstractNumId w:val="19"/>
  </w:num>
  <w:num w:numId="21" w16cid:durableId="1094321753">
    <w:abstractNumId w:val="20"/>
  </w:num>
  <w:num w:numId="22" w16cid:durableId="965740386">
    <w:abstractNumId w:val="21"/>
  </w:num>
  <w:num w:numId="23" w16cid:durableId="1752120366">
    <w:abstractNumId w:val="65"/>
  </w:num>
  <w:num w:numId="24" w16cid:durableId="238557867">
    <w:abstractNumId w:val="58"/>
  </w:num>
  <w:num w:numId="25" w16cid:durableId="811143703">
    <w:abstractNumId w:val="38"/>
  </w:num>
  <w:num w:numId="26" w16cid:durableId="1385760600">
    <w:abstractNumId w:val="35"/>
  </w:num>
  <w:num w:numId="27" w16cid:durableId="193546006">
    <w:abstractNumId w:val="51"/>
  </w:num>
  <w:num w:numId="28" w16cid:durableId="1668946191">
    <w:abstractNumId w:val="50"/>
  </w:num>
  <w:num w:numId="29" w16cid:durableId="1366518203">
    <w:abstractNumId w:val="52"/>
  </w:num>
  <w:num w:numId="30" w16cid:durableId="1225798044">
    <w:abstractNumId w:val="56"/>
  </w:num>
  <w:num w:numId="31" w16cid:durableId="594019970">
    <w:abstractNumId w:val="53"/>
  </w:num>
  <w:num w:numId="32" w16cid:durableId="1285388810">
    <w:abstractNumId w:val="40"/>
  </w:num>
  <w:num w:numId="33" w16cid:durableId="1232231697">
    <w:abstractNumId w:val="29"/>
  </w:num>
  <w:num w:numId="34" w16cid:durableId="812260966">
    <w:abstractNumId w:val="30"/>
  </w:num>
  <w:num w:numId="35" w16cid:durableId="271909195">
    <w:abstractNumId w:val="62"/>
  </w:num>
  <w:num w:numId="36" w16cid:durableId="307176701">
    <w:abstractNumId w:val="36"/>
  </w:num>
  <w:num w:numId="37" w16cid:durableId="738863671">
    <w:abstractNumId w:val="39"/>
  </w:num>
  <w:num w:numId="38" w16cid:durableId="1948539151">
    <w:abstractNumId w:val="33"/>
  </w:num>
  <w:num w:numId="39" w16cid:durableId="1394429239">
    <w:abstractNumId w:val="47"/>
  </w:num>
  <w:num w:numId="40" w16cid:durableId="1966421792">
    <w:abstractNumId w:val="57"/>
  </w:num>
  <w:num w:numId="41" w16cid:durableId="1852067308">
    <w:abstractNumId w:val="61"/>
  </w:num>
  <w:num w:numId="42" w16cid:durableId="762411258">
    <w:abstractNumId w:val="37"/>
  </w:num>
  <w:num w:numId="43" w16cid:durableId="928543822">
    <w:abstractNumId w:val="59"/>
  </w:num>
  <w:num w:numId="44" w16cid:durableId="271982722">
    <w:abstractNumId w:val="31"/>
  </w:num>
  <w:num w:numId="45" w16cid:durableId="2096628590">
    <w:abstractNumId w:val="44"/>
  </w:num>
  <w:num w:numId="46" w16cid:durableId="1302997016">
    <w:abstractNumId w:val="34"/>
  </w:num>
  <w:num w:numId="47" w16cid:durableId="1650212136">
    <w:abstractNumId w:val="48"/>
  </w:num>
  <w:num w:numId="48" w16cid:durableId="1870412983">
    <w:abstractNumId w:val="45"/>
  </w:num>
  <w:num w:numId="49" w16cid:durableId="1751194064">
    <w:abstractNumId w:val="23"/>
  </w:num>
  <w:num w:numId="50" w16cid:durableId="504630992">
    <w:abstractNumId w:val="22"/>
  </w:num>
  <w:num w:numId="51" w16cid:durableId="1350639337">
    <w:abstractNumId w:val="60"/>
  </w:num>
  <w:num w:numId="52" w16cid:durableId="1782604810">
    <w:abstractNumId w:val="63"/>
  </w:num>
  <w:num w:numId="53" w16cid:durableId="1953899784">
    <w:abstractNumId w:val="27"/>
  </w:num>
  <w:num w:numId="54" w16cid:durableId="671303793">
    <w:abstractNumId w:val="32"/>
  </w:num>
  <w:num w:numId="55" w16cid:durableId="1024554168">
    <w:abstractNumId w:val="43"/>
  </w:num>
  <w:num w:numId="56" w16cid:durableId="1420057221">
    <w:abstractNumId w:val="64"/>
  </w:num>
  <w:num w:numId="57" w16cid:durableId="1186989835">
    <w:abstractNumId w:val="46"/>
  </w:num>
  <w:num w:numId="58" w16cid:durableId="1658613403">
    <w:abstractNumId w:val="49"/>
  </w:num>
  <w:num w:numId="59" w16cid:durableId="26881539">
    <w:abstractNumId w:val="25"/>
  </w:num>
  <w:num w:numId="60" w16cid:durableId="91897998">
    <w:abstractNumId w:val="54"/>
  </w:num>
  <w:num w:numId="61" w16cid:durableId="1123422871">
    <w:abstractNumId w:val="41"/>
  </w:num>
  <w:num w:numId="62" w16cid:durableId="62066318">
    <w:abstractNumId w:val="42"/>
  </w:num>
  <w:num w:numId="63" w16cid:durableId="522322957">
    <w:abstractNumId w:val="28"/>
  </w:num>
  <w:num w:numId="64" w16cid:durableId="1323508374">
    <w:abstractNumId w:val="24"/>
  </w:num>
  <w:num w:numId="65" w16cid:durableId="414395941">
    <w:abstractNumId w:val="26"/>
  </w:num>
  <w:num w:numId="66" w16cid:durableId="212395652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65295"/>
    <w:rsid w:val="00087030"/>
    <w:rsid w:val="000932CF"/>
    <w:rsid w:val="00094F4B"/>
    <w:rsid w:val="00095171"/>
    <w:rsid w:val="000A3295"/>
    <w:rsid w:val="000D4D00"/>
    <w:rsid w:val="000F14EE"/>
    <w:rsid w:val="000F336D"/>
    <w:rsid w:val="000F4788"/>
    <w:rsid w:val="00110C0F"/>
    <w:rsid w:val="0012107C"/>
    <w:rsid w:val="00131655"/>
    <w:rsid w:val="0017459B"/>
    <w:rsid w:val="00194D3E"/>
    <w:rsid w:val="001A183F"/>
    <w:rsid w:val="00200B88"/>
    <w:rsid w:val="002505FB"/>
    <w:rsid w:val="00253B9D"/>
    <w:rsid w:val="00293B83"/>
    <w:rsid w:val="00295066"/>
    <w:rsid w:val="002952AD"/>
    <w:rsid w:val="002A4250"/>
    <w:rsid w:val="002A4640"/>
    <w:rsid w:val="002B444C"/>
    <w:rsid w:val="002F2A06"/>
    <w:rsid w:val="00303BE1"/>
    <w:rsid w:val="00327BEF"/>
    <w:rsid w:val="0036157E"/>
    <w:rsid w:val="00373356"/>
    <w:rsid w:val="00380F3D"/>
    <w:rsid w:val="0038539E"/>
    <w:rsid w:val="003C3B65"/>
    <w:rsid w:val="003C6AED"/>
    <w:rsid w:val="003F78E2"/>
    <w:rsid w:val="004242EC"/>
    <w:rsid w:val="004416AD"/>
    <w:rsid w:val="00445CC0"/>
    <w:rsid w:val="00473D74"/>
    <w:rsid w:val="00485D78"/>
    <w:rsid w:val="004945B4"/>
    <w:rsid w:val="004A4994"/>
    <w:rsid w:val="004D281F"/>
    <w:rsid w:val="004E4B02"/>
    <w:rsid w:val="005324BB"/>
    <w:rsid w:val="005469E3"/>
    <w:rsid w:val="0058554C"/>
    <w:rsid w:val="005B2C0E"/>
    <w:rsid w:val="005C1724"/>
    <w:rsid w:val="005C5980"/>
    <w:rsid w:val="005E1FD8"/>
    <w:rsid w:val="005E79E1"/>
    <w:rsid w:val="006132B1"/>
    <w:rsid w:val="0063406B"/>
    <w:rsid w:val="006578E8"/>
    <w:rsid w:val="006956F2"/>
    <w:rsid w:val="00696E6A"/>
    <w:rsid w:val="006A3CE7"/>
    <w:rsid w:val="006A447B"/>
    <w:rsid w:val="006C596E"/>
    <w:rsid w:val="006E3391"/>
    <w:rsid w:val="00703C7C"/>
    <w:rsid w:val="00704FF0"/>
    <w:rsid w:val="0070673F"/>
    <w:rsid w:val="007202F9"/>
    <w:rsid w:val="00720409"/>
    <w:rsid w:val="007279FB"/>
    <w:rsid w:val="00746831"/>
    <w:rsid w:val="0078546C"/>
    <w:rsid w:val="007879DB"/>
    <w:rsid w:val="007C10B3"/>
    <w:rsid w:val="007F1401"/>
    <w:rsid w:val="008177D9"/>
    <w:rsid w:val="008338CC"/>
    <w:rsid w:val="00854090"/>
    <w:rsid w:val="00854CAE"/>
    <w:rsid w:val="00862165"/>
    <w:rsid w:val="008672F5"/>
    <w:rsid w:val="00870FBE"/>
    <w:rsid w:val="00877532"/>
    <w:rsid w:val="008A188A"/>
    <w:rsid w:val="008F51C9"/>
    <w:rsid w:val="00903597"/>
    <w:rsid w:val="00915EF9"/>
    <w:rsid w:val="009A7421"/>
    <w:rsid w:val="009C1859"/>
    <w:rsid w:val="009C3989"/>
    <w:rsid w:val="009D7C86"/>
    <w:rsid w:val="00A32A18"/>
    <w:rsid w:val="00A44FBB"/>
    <w:rsid w:val="00A56D1A"/>
    <w:rsid w:val="00A831A6"/>
    <w:rsid w:val="00A926F0"/>
    <w:rsid w:val="00AA7354"/>
    <w:rsid w:val="00AB5E70"/>
    <w:rsid w:val="00AD5CC2"/>
    <w:rsid w:val="00B203B2"/>
    <w:rsid w:val="00B44F86"/>
    <w:rsid w:val="00B850EE"/>
    <w:rsid w:val="00BB5CBB"/>
    <w:rsid w:val="00BC2A58"/>
    <w:rsid w:val="00BE24AB"/>
    <w:rsid w:val="00C2183D"/>
    <w:rsid w:val="00C22B23"/>
    <w:rsid w:val="00C22E22"/>
    <w:rsid w:val="00C32127"/>
    <w:rsid w:val="00D25799"/>
    <w:rsid w:val="00D26041"/>
    <w:rsid w:val="00D73EC0"/>
    <w:rsid w:val="00D841F7"/>
    <w:rsid w:val="00D84C72"/>
    <w:rsid w:val="00DD27DA"/>
    <w:rsid w:val="00DE0414"/>
    <w:rsid w:val="00DE1699"/>
    <w:rsid w:val="00DE400C"/>
    <w:rsid w:val="00DE6A6E"/>
    <w:rsid w:val="00DF67A3"/>
    <w:rsid w:val="00E20190"/>
    <w:rsid w:val="00E22177"/>
    <w:rsid w:val="00E30D71"/>
    <w:rsid w:val="00E311D9"/>
    <w:rsid w:val="00E43089"/>
    <w:rsid w:val="00E532DF"/>
    <w:rsid w:val="00E53B8B"/>
    <w:rsid w:val="00E55B50"/>
    <w:rsid w:val="00E62D09"/>
    <w:rsid w:val="00E7759B"/>
    <w:rsid w:val="00E82383"/>
    <w:rsid w:val="00EB25B2"/>
    <w:rsid w:val="00EC084F"/>
    <w:rsid w:val="00EC099B"/>
    <w:rsid w:val="00ED2242"/>
    <w:rsid w:val="00ED349C"/>
    <w:rsid w:val="00EE7420"/>
    <w:rsid w:val="00F232E7"/>
    <w:rsid w:val="00F247C6"/>
    <w:rsid w:val="00F2556B"/>
    <w:rsid w:val="00F31E8E"/>
    <w:rsid w:val="00F33A5B"/>
    <w:rsid w:val="00F409EF"/>
    <w:rsid w:val="00F5101D"/>
    <w:rsid w:val="00F5459B"/>
    <w:rsid w:val="00F57389"/>
    <w:rsid w:val="00F8585B"/>
    <w:rsid w:val="00F86D3D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24</TotalTime>
  <Pages>8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12</cp:revision>
  <dcterms:created xsi:type="dcterms:W3CDTF">2026-01-26T12:46:00Z</dcterms:created>
  <dcterms:modified xsi:type="dcterms:W3CDTF">2026-01-26T19:42:00Z</dcterms:modified>
</cp:coreProperties>
</file>